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17525" w14:textId="77777777" w:rsidR="00434173" w:rsidRPr="00E81147" w:rsidRDefault="00434173" w:rsidP="00434173">
      <w:pPr>
        <w:pStyle w:val="BodyText"/>
        <w:shd w:val="clear" w:color="auto" w:fill="D9E2F3" w:themeFill="accent1" w:themeFillTint="33"/>
        <w:jc w:val="center"/>
        <w:rPr>
          <w:rFonts w:ascii="Montserrat" w:hAnsi="Montserrat"/>
          <w:b/>
          <w:sz w:val="28"/>
        </w:rPr>
      </w:pPr>
      <w:r w:rsidRPr="00E81147">
        <w:rPr>
          <w:rFonts w:ascii="Montserrat" w:hAnsi="Montserrat"/>
          <w:b/>
          <w:sz w:val="28"/>
        </w:rPr>
        <w:t>FORM C: APPLICATION NARRATIVE</w:t>
      </w:r>
    </w:p>
    <w:p w14:paraId="21B7CDC8" w14:textId="77777777" w:rsidR="00434173" w:rsidRPr="00E81147" w:rsidRDefault="00434173" w:rsidP="00434173">
      <w:pPr>
        <w:pStyle w:val="BodyText"/>
        <w:ind w:right="101"/>
        <w:rPr>
          <w:rFonts w:ascii="Montserrat" w:hAnsi="Montserrat"/>
          <w:sz w:val="10"/>
        </w:rPr>
      </w:pPr>
    </w:p>
    <w:p w14:paraId="235E341F" w14:textId="433A4AE5" w:rsidR="00434173" w:rsidRPr="00E81147" w:rsidRDefault="00434173" w:rsidP="00434173">
      <w:pPr>
        <w:pStyle w:val="BodyText"/>
        <w:ind w:right="20"/>
        <w:rPr>
          <w:rFonts w:ascii="Montserrat" w:hAnsi="Montserrat"/>
        </w:rPr>
      </w:pPr>
      <w:r w:rsidRPr="00E81147">
        <w:rPr>
          <w:rFonts w:ascii="Montserrat" w:hAnsi="Montserrat"/>
        </w:rPr>
        <w:t xml:space="preserve">Describe </w:t>
      </w:r>
      <w:r w:rsidR="00962CEE">
        <w:rPr>
          <w:rFonts w:ascii="Montserrat" w:hAnsi="Montserrat"/>
        </w:rPr>
        <w:t>the</w:t>
      </w:r>
      <w:r w:rsidRPr="00E81147">
        <w:rPr>
          <w:rFonts w:ascii="Montserrat" w:hAnsi="Montserrat"/>
        </w:rPr>
        <w:t xml:space="preserve"> </w:t>
      </w:r>
      <w:r w:rsidR="003B29FA">
        <w:rPr>
          <w:rFonts w:ascii="Montserrat" w:hAnsi="Montserrat"/>
        </w:rPr>
        <w:t>C</w:t>
      </w:r>
      <w:r w:rsidRPr="00E81147">
        <w:rPr>
          <w:rFonts w:ascii="Montserrat" w:hAnsi="Montserrat"/>
        </w:rPr>
        <w:t xml:space="preserve">hild </w:t>
      </w:r>
      <w:r w:rsidR="003B29FA">
        <w:rPr>
          <w:rFonts w:ascii="Montserrat" w:hAnsi="Montserrat"/>
        </w:rPr>
        <w:t>S</w:t>
      </w:r>
      <w:r w:rsidRPr="00E81147">
        <w:rPr>
          <w:rFonts w:ascii="Montserrat" w:hAnsi="Montserrat"/>
        </w:rPr>
        <w:t xml:space="preserve">avings </w:t>
      </w:r>
      <w:r w:rsidR="003B29FA">
        <w:rPr>
          <w:rFonts w:ascii="Montserrat" w:hAnsi="Montserrat"/>
        </w:rPr>
        <w:t>A</w:t>
      </w:r>
      <w:r w:rsidRPr="00E81147">
        <w:rPr>
          <w:rFonts w:ascii="Montserrat" w:hAnsi="Montserrat"/>
        </w:rPr>
        <w:t xml:space="preserve">ccount </w:t>
      </w:r>
      <w:r w:rsidR="00962CEE">
        <w:rPr>
          <w:rFonts w:ascii="Montserrat" w:hAnsi="Montserrat"/>
        </w:rPr>
        <w:t xml:space="preserve">(CSA) </w:t>
      </w:r>
      <w:r w:rsidR="003B29FA">
        <w:rPr>
          <w:rFonts w:ascii="Montserrat" w:hAnsi="Montserrat"/>
        </w:rPr>
        <w:t>P</w:t>
      </w:r>
      <w:r w:rsidRPr="00E81147">
        <w:rPr>
          <w:rFonts w:ascii="Montserrat" w:hAnsi="Montserrat"/>
        </w:rPr>
        <w:t>rogram plan</w:t>
      </w:r>
      <w:r w:rsidR="00962CEE">
        <w:rPr>
          <w:rFonts w:ascii="Montserrat" w:hAnsi="Montserrat"/>
        </w:rPr>
        <w:t xml:space="preserve"> and how it is eligible for</w:t>
      </w:r>
      <w:r w:rsidR="00F00668">
        <w:rPr>
          <w:rFonts w:ascii="Montserrat" w:hAnsi="Montserrat"/>
        </w:rPr>
        <w:t xml:space="preserve"> </w:t>
      </w:r>
      <w:r w:rsidRPr="00E81147">
        <w:rPr>
          <w:rFonts w:ascii="Montserrat" w:hAnsi="Montserrat"/>
        </w:rPr>
        <w:t xml:space="preserve">Child Savings Account Grant Program </w:t>
      </w:r>
      <w:r w:rsidR="00962CEE">
        <w:rPr>
          <w:rFonts w:ascii="Montserrat" w:hAnsi="Montserrat"/>
        </w:rPr>
        <w:t>funding</w:t>
      </w:r>
      <w:r w:rsidRPr="00E81147">
        <w:rPr>
          <w:rFonts w:ascii="Montserrat" w:hAnsi="Montserrat"/>
        </w:rPr>
        <w:t>. The narrative should include the details below</w:t>
      </w:r>
      <w:r w:rsidR="00962CEE">
        <w:rPr>
          <w:rFonts w:ascii="Montserrat" w:hAnsi="Montserrat"/>
        </w:rPr>
        <w:t>:</w:t>
      </w:r>
    </w:p>
    <w:p w14:paraId="70024128" w14:textId="77777777" w:rsidR="00434173" w:rsidRPr="00E81147" w:rsidRDefault="00434173" w:rsidP="00434173">
      <w:pPr>
        <w:pStyle w:val="BodyText"/>
        <w:ind w:right="101"/>
        <w:rPr>
          <w:rFonts w:ascii="Montserrat" w:hAnsi="Montserrat"/>
        </w:rPr>
      </w:pPr>
    </w:p>
    <w:p w14:paraId="218A88B4" w14:textId="360D3BA8" w:rsidR="00434173" w:rsidRPr="00E81147" w:rsidRDefault="00434173" w:rsidP="004350BA">
      <w:pPr>
        <w:pStyle w:val="BodyText"/>
        <w:ind w:right="20"/>
        <w:rPr>
          <w:rFonts w:ascii="Montserrat" w:hAnsi="Montserrat"/>
        </w:rPr>
      </w:pPr>
      <w:r w:rsidRPr="00E81147">
        <w:rPr>
          <w:rFonts w:ascii="Montserrat" w:hAnsi="Montserrat"/>
          <w:i/>
        </w:rPr>
        <w:t xml:space="preserve">For applicants </w:t>
      </w:r>
      <w:r w:rsidR="00962CEE">
        <w:rPr>
          <w:rFonts w:ascii="Montserrat" w:hAnsi="Montserrat"/>
          <w:i/>
        </w:rPr>
        <w:t xml:space="preserve">planning for a </w:t>
      </w:r>
      <w:r w:rsidRPr="00E81147">
        <w:rPr>
          <w:rFonts w:ascii="Montserrat" w:hAnsi="Montserrat"/>
          <w:i/>
        </w:rPr>
        <w:t xml:space="preserve">new </w:t>
      </w:r>
      <w:r w:rsidR="00962CEE">
        <w:rPr>
          <w:rFonts w:ascii="Montserrat" w:hAnsi="Montserrat"/>
          <w:i/>
        </w:rPr>
        <w:t xml:space="preserve">CSA </w:t>
      </w:r>
      <w:r w:rsidRPr="00E81147">
        <w:rPr>
          <w:rFonts w:ascii="Montserrat" w:hAnsi="Montserrat"/>
          <w:i/>
        </w:rPr>
        <w:t>program only</w:t>
      </w:r>
      <w:r w:rsidRPr="00E81147">
        <w:rPr>
          <w:rFonts w:ascii="Montserrat" w:hAnsi="Montserrat"/>
        </w:rPr>
        <w:t>:</w:t>
      </w:r>
    </w:p>
    <w:p w14:paraId="5AAB2DE4" w14:textId="6653C082" w:rsidR="00434173" w:rsidRPr="00E81147" w:rsidRDefault="00434173" w:rsidP="004350BA">
      <w:pPr>
        <w:pStyle w:val="BodyText"/>
        <w:numPr>
          <w:ilvl w:val="1"/>
          <w:numId w:val="1"/>
        </w:numPr>
        <w:ind w:left="630" w:right="20" w:hanging="270"/>
        <w:rPr>
          <w:rFonts w:ascii="Montserrat" w:hAnsi="Montserrat"/>
        </w:rPr>
      </w:pPr>
      <w:r w:rsidRPr="00E81147">
        <w:rPr>
          <w:rFonts w:ascii="Montserrat" w:hAnsi="Montserrat"/>
        </w:rPr>
        <w:t xml:space="preserve">Describe the fiscal </w:t>
      </w:r>
      <w:r w:rsidR="00962CEE">
        <w:rPr>
          <w:rFonts w:ascii="Montserrat" w:hAnsi="Montserrat"/>
        </w:rPr>
        <w:t xml:space="preserve">sustainability </w:t>
      </w:r>
      <w:r w:rsidRPr="00E81147">
        <w:rPr>
          <w:rFonts w:ascii="Montserrat" w:hAnsi="Montserrat"/>
        </w:rPr>
        <w:t>plan</w:t>
      </w:r>
      <w:r w:rsidR="00962CEE">
        <w:rPr>
          <w:rFonts w:ascii="Montserrat" w:hAnsi="Montserrat"/>
        </w:rPr>
        <w:t>.</w:t>
      </w:r>
    </w:p>
    <w:p w14:paraId="740C6F1F" w14:textId="5AD6A5FF" w:rsidR="00434173" w:rsidRPr="00E81147" w:rsidRDefault="00434173" w:rsidP="004350BA">
      <w:pPr>
        <w:pStyle w:val="BodyText"/>
        <w:numPr>
          <w:ilvl w:val="1"/>
          <w:numId w:val="1"/>
        </w:numPr>
        <w:ind w:left="630" w:right="20" w:hanging="270"/>
        <w:rPr>
          <w:rFonts w:ascii="Montserrat" w:hAnsi="Montserrat"/>
        </w:rPr>
      </w:pPr>
      <w:r w:rsidRPr="00E81147">
        <w:rPr>
          <w:rFonts w:ascii="Montserrat" w:hAnsi="Montserrat"/>
        </w:rPr>
        <w:t xml:space="preserve">Describe the </w:t>
      </w:r>
      <w:r w:rsidR="00340841">
        <w:rPr>
          <w:rFonts w:ascii="Montserrat" w:hAnsi="Montserrat"/>
        </w:rPr>
        <w:t xml:space="preserve">communications </w:t>
      </w:r>
      <w:r w:rsidRPr="00E81147">
        <w:rPr>
          <w:rFonts w:ascii="Montserrat" w:hAnsi="Montserrat"/>
        </w:rPr>
        <w:t xml:space="preserve">plan to </w:t>
      </w:r>
      <w:r w:rsidR="00340841">
        <w:rPr>
          <w:rFonts w:ascii="Montserrat" w:hAnsi="Montserrat"/>
        </w:rPr>
        <w:t>educate</w:t>
      </w:r>
      <w:r w:rsidR="00340841" w:rsidRPr="00E81147">
        <w:rPr>
          <w:rFonts w:ascii="Montserrat" w:hAnsi="Montserrat"/>
        </w:rPr>
        <w:t xml:space="preserve"> </w:t>
      </w:r>
      <w:r w:rsidRPr="00E81147">
        <w:rPr>
          <w:rFonts w:ascii="Montserrat" w:hAnsi="Montserrat"/>
        </w:rPr>
        <w:t xml:space="preserve">local families about the </w:t>
      </w:r>
      <w:r w:rsidR="00340841">
        <w:rPr>
          <w:rFonts w:ascii="Montserrat" w:hAnsi="Montserrat"/>
        </w:rPr>
        <w:t xml:space="preserve">research and educational outcomes </w:t>
      </w:r>
      <w:r w:rsidRPr="00E81147">
        <w:rPr>
          <w:rFonts w:ascii="Montserrat" w:hAnsi="Montserrat"/>
        </w:rPr>
        <w:t>of establishing a college savings account</w:t>
      </w:r>
      <w:r w:rsidR="00340841">
        <w:rPr>
          <w:rFonts w:ascii="Montserrat" w:hAnsi="Montserrat"/>
        </w:rPr>
        <w:t xml:space="preserve"> for children</w:t>
      </w:r>
      <w:r w:rsidRPr="00E81147">
        <w:rPr>
          <w:rFonts w:ascii="Montserrat" w:hAnsi="Montserrat"/>
        </w:rPr>
        <w:t>.</w:t>
      </w:r>
    </w:p>
    <w:p w14:paraId="1C0FFCAA" w14:textId="342B6834" w:rsidR="00434173" w:rsidRDefault="00434173" w:rsidP="004350BA">
      <w:pPr>
        <w:pStyle w:val="BodyText"/>
        <w:numPr>
          <w:ilvl w:val="1"/>
          <w:numId w:val="1"/>
        </w:numPr>
        <w:ind w:left="630" w:right="20" w:hanging="270"/>
        <w:rPr>
          <w:rFonts w:ascii="Montserrat" w:hAnsi="Montserrat"/>
        </w:rPr>
      </w:pPr>
      <w:r w:rsidRPr="00E81147">
        <w:rPr>
          <w:rFonts w:ascii="Montserrat" w:hAnsi="Montserrat"/>
        </w:rPr>
        <w:t xml:space="preserve">Describe the </w:t>
      </w:r>
      <w:r w:rsidR="00340841">
        <w:rPr>
          <w:rFonts w:ascii="Montserrat" w:hAnsi="Montserrat"/>
        </w:rPr>
        <w:t xml:space="preserve">communications </w:t>
      </w:r>
      <w:r w:rsidRPr="00E81147">
        <w:rPr>
          <w:rFonts w:ascii="Montserrat" w:hAnsi="Montserrat"/>
        </w:rPr>
        <w:t xml:space="preserve">plan to </w:t>
      </w:r>
      <w:r w:rsidR="00340841">
        <w:rPr>
          <w:rFonts w:ascii="Montserrat" w:hAnsi="Montserrat"/>
        </w:rPr>
        <w:t>educate</w:t>
      </w:r>
      <w:r w:rsidR="00340841" w:rsidRPr="00E81147">
        <w:rPr>
          <w:rFonts w:ascii="Montserrat" w:hAnsi="Montserrat"/>
        </w:rPr>
        <w:t xml:space="preserve"> </w:t>
      </w:r>
      <w:r w:rsidRPr="00E81147">
        <w:rPr>
          <w:rFonts w:ascii="Montserrat" w:hAnsi="Montserrat"/>
        </w:rPr>
        <w:t xml:space="preserve">local families with </w:t>
      </w:r>
      <w:r w:rsidR="00340841">
        <w:rPr>
          <w:rFonts w:ascii="Montserrat" w:hAnsi="Montserrat"/>
        </w:rPr>
        <w:t xml:space="preserve">about </w:t>
      </w:r>
      <w:r w:rsidR="00340841" w:rsidRPr="00E81147">
        <w:rPr>
          <w:rFonts w:ascii="Montserrat" w:hAnsi="Montserrat"/>
        </w:rPr>
        <w:t xml:space="preserve">fiscal literacy </w:t>
      </w:r>
      <w:r w:rsidR="00340841">
        <w:rPr>
          <w:rFonts w:ascii="Montserrat" w:hAnsi="Montserrat"/>
        </w:rPr>
        <w:t xml:space="preserve">and its connection to successful </w:t>
      </w:r>
      <w:r w:rsidRPr="00E81147">
        <w:rPr>
          <w:rFonts w:ascii="Montserrat" w:hAnsi="Montserrat"/>
        </w:rPr>
        <w:t>college savings</w:t>
      </w:r>
      <w:r w:rsidR="00340841">
        <w:rPr>
          <w:rFonts w:ascii="Montserrat" w:hAnsi="Montserrat"/>
        </w:rPr>
        <w:t>.</w:t>
      </w:r>
      <w:r w:rsidRPr="00E81147">
        <w:rPr>
          <w:rFonts w:ascii="Montserrat" w:hAnsi="Montserrat"/>
        </w:rPr>
        <w:t xml:space="preserve"> </w:t>
      </w:r>
    </w:p>
    <w:p w14:paraId="7F2575A4" w14:textId="5C5812C6" w:rsidR="006D5F92" w:rsidRPr="00E81147" w:rsidRDefault="00340841" w:rsidP="004350BA">
      <w:pPr>
        <w:pStyle w:val="BodyText"/>
        <w:numPr>
          <w:ilvl w:val="1"/>
          <w:numId w:val="1"/>
        </w:numPr>
        <w:ind w:left="630" w:right="20" w:hanging="270"/>
        <w:rPr>
          <w:rFonts w:ascii="Montserrat" w:hAnsi="Montserrat"/>
        </w:rPr>
      </w:pPr>
      <w:r>
        <w:rPr>
          <w:rFonts w:ascii="Montserrat" w:hAnsi="Montserrat"/>
        </w:rPr>
        <w:t xml:space="preserve">Quantify 1) </w:t>
      </w:r>
      <w:r w:rsidR="006D5F92">
        <w:rPr>
          <w:rFonts w:ascii="Montserrat" w:hAnsi="Montserrat"/>
        </w:rPr>
        <w:t>how many children age</w:t>
      </w:r>
      <w:r w:rsidR="00F00668">
        <w:rPr>
          <w:rFonts w:ascii="Montserrat" w:hAnsi="Montserrat"/>
        </w:rPr>
        <w:t xml:space="preserve"> </w:t>
      </w:r>
      <w:r w:rsidR="006D5F92">
        <w:rPr>
          <w:rFonts w:ascii="Montserrat" w:hAnsi="Montserrat"/>
        </w:rPr>
        <w:t xml:space="preserve">of 0-10 the program anticipates serving and </w:t>
      </w:r>
      <w:r>
        <w:rPr>
          <w:rFonts w:ascii="Montserrat" w:hAnsi="Montserrat"/>
        </w:rPr>
        <w:t xml:space="preserve">2) how many children </w:t>
      </w:r>
      <w:r w:rsidR="006D5F92">
        <w:rPr>
          <w:rFonts w:ascii="Montserrat" w:hAnsi="Montserrat"/>
        </w:rPr>
        <w:t>age 11 and</w:t>
      </w:r>
      <w:r>
        <w:rPr>
          <w:rFonts w:ascii="Montserrat" w:hAnsi="Montserrat"/>
        </w:rPr>
        <w:t xml:space="preserve"> older</w:t>
      </w:r>
      <w:r w:rsidR="006D5F92">
        <w:rPr>
          <w:rFonts w:ascii="Montserrat" w:hAnsi="Montserrat"/>
        </w:rPr>
        <w:t xml:space="preserve"> the program </w:t>
      </w:r>
      <w:r>
        <w:rPr>
          <w:rFonts w:ascii="Montserrat" w:hAnsi="Montserrat"/>
        </w:rPr>
        <w:t>anticipates serving</w:t>
      </w:r>
      <w:r w:rsidR="006D5F92">
        <w:rPr>
          <w:rFonts w:ascii="Montserrat" w:hAnsi="Montserrat"/>
        </w:rPr>
        <w:t>.</w:t>
      </w:r>
    </w:p>
    <w:p w14:paraId="6A88F110" w14:textId="360C4739" w:rsidR="006D5F92" w:rsidRPr="006D5F92" w:rsidRDefault="00434173" w:rsidP="006D5F92">
      <w:pPr>
        <w:pStyle w:val="BodyText"/>
        <w:numPr>
          <w:ilvl w:val="1"/>
          <w:numId w:val="1"/>
        </w:numPr>
        <w:ind w:left="630" w:right="20" w:hanging="270"/>
        <w:rPr>
          <w:rFonts w:ascii="Montserrat" w:hAnsi="Montserrat"/>
        </w:rPr>
      </w:pPr>
      <w:r w:rsidRPr="00E81147">
        <w:rPr>
          <w:rFonts w:ascii="Montserrat" w:hAnsi="Montserrat"/>
        </w:rPr>
        <w:t xml:space="preserve">Describe the plan to establish a college-going culture. </w:t>
      </w:r>
      <w:r w:rsidR="00A40E52" w:rsidRPr="000E131E">
        <w:rPr>
          <w:rFonts w:ascii="Montserrat" w:hAnsi="Montserrat"/>
          <w:b/>
          <w:bCs/>
          <w:color w:val="222222"/>
          <w:shd w:val="clear" w:color="auto" w:fill="FFFFFF"/>
        </w:rPr>
        <w:t>College</w:t>
      </w:r>
      <w:r w:rsidR="00A40E52" w:rsidRPr="000E131E">
        <w:rPr>
          <w:rFonts w:ascii="Montserrat" w:hAnsi="Montserrat"/>
          <w:color w:val="222222"/>
          <w:shd w:val="clear" w:color="auto" w:fill="FFFFFF"/>
        </w:rPr>
        <w:t>-</w:t>
      </w:r>
      <w:r w:rsidR="00A40E52" w:rsidRPr="000E131E">
        <w:rPr>
          <w:rFonts w:ascii="Montserrat" w:hAnsi="Montserrat"/>
          <w:b/>
          <w:bCs/>
          <w:color w:val="222222"/>
          <w:shd w:val="clear" w:color="auto" w:fill="FFFFFF"/>
        </w:rPr>
        <w:t>going culture</w:t>
      </w:r>
      <w:r w:rsidR="00A40E52" w:rsidRPr="000E131E">
        <w:rPr>
          <w:rFonts w:ascii="Montserrat" w:hAnsi="Montserrat"/>
          <w:color w:val="222222"/>
          <w:shd w:val="clear" w:color="auto" w:fill="FFFFFF"/>
        </w:rPr>
        <w:t> refers to the environment, attitudes, and practices in schools and communities that encourage students and their families to obtain the information, tools, and perspective to enhance access to and success in post-secondary education.</w:t>
      </w:r>
      <w:r w:rsidR="00F00668">
        <w:rPr>
          <w:rFonts w:ascii="Montserrat" w:hAnsi="Montserrat"/>
        </w:rPr>
        <w:t xml:space="preserve"> </w:t>
      </w:r>
    </w:p>
    <w:p w14:paraId="7C01870D" w14:textId="77777777" w:rsidR="00434173" w:rsidRPr="00E81147" w:rsidRDefault="00434173" w:rsidP="004350BA">
      <w:pPr>
        <w:pStyle w:val="BodyText"/>
        <w:ind w:left="1080" w:right="20"/>
        <w:rPr>
          <w:rFonts w:ascii="Montserrat" w:hAnsi="Montserrat"/>
        </w:rPr>
      </w:pPr>
    </w:p>
    <w:p w14:paraId="61A7032B" w14:textId="14BD3AAF" w:rsidR="00434173" w:rsidRPr="00E81147" w:rsidRDefault="00434173" w:rsidP="004350BA">
      <w:pPr>
        <w:pStyle w:val="BodyText"/>
        <w:ind w:right="20"/>
        <w:rPr>
          <w:rFonts w:ascii="Montserrat" w:hAnsi="Montserrat"/>
          <w:i/>
        </w:rPr>
      </w:pPr>
      <w:r w:rsidRPr="00E81147">
        <w:rPr>
          <w:rFonts w:ascii="Montserrat" w:hAnsi="Montserrat"/>
          <w:i/>
        </w:rPr>
        <w:t xml:space="preserve">For applicants with </w:t>
      </w:r>
      <w:r w:rsidR="00340841">
        <w:rPr>
          <w:rFonts w:ascii="Montserrat" w:hAnsi="Montserrat"/>
          <w:i/>
        </w:rPr>
        <w:t xml:space="preserve">an </w:t>
      </w:r>
      <w:r w:rsidRPr="00E81147">
        <w:rPr>
          <w:rFonts w:ascii="Montserrat" w:hAnsi="Montserrat"/>
          <w:i/>
        </w:rPr>
        <w:t xml:space="preserve">existing </w:t>
      </w:r>
      <w:r w:rsidR="00340841">
        <w:rPr>
          <w:rFonts w:ascii="Montserrat" w:hAnsi="Montserrat"/>
          <w:i/>
        </w:rPr>
        <w:t xml:space="preserve">CSA </w:t>
      </w:r>
      <w:r w:rsidRPr="00E81147">
        <w:rPr>
          <w:rFonts w:ascii="Montserrat" w:hAnsi="Montserrat"/>
          <w:i/>
        </w:rPr>
        <w:t xml:space="preserve">program only: </w:t>
      </w:r>
    </w:p>
    <w:p w14:paraId="5F3175CA" w14:textId="34B22A93" w:rsidR="00434173" w:rsidRPr="00E81147" w:rsidRDefault="00434173" w:rsidP="004350BA">
      <w:pPr>
        <w:pStyle w:val="BodyText"/>
        <w:numPr>
          <w:ilvl w:val="0"/>
          <w:numId w:val="2"/>
        </w:numPr>
        <w:ind w:left="630" w:right="20" w:hanging="270"/>
        <w:rPr>
          <w:rFonts w:ascii="Montserrat" w:hAnsi="Montserrat"/>
          <w:i/>
        </w:rPr>
      </w:pPr>
      <w:r w:rsidRPr="00E81147">
        <w:rPr>
          <w:rFonts w:ascii="Montserrat" w:hAnsi="Montserrat"/>
        </w:rPr>
        <w:t xml:space="preserve">Describe the plan to sustain and potentially expand the program. </w:t>
      </w:r>
      <w:r w:rsidR="00B47809">
        <w:rPr>
          <w:rFonts w:ascii="Montserrat" w:hAnsi="Montserrat"/>
        </w:rPr>
        <w:t xml:space="preserve">“Expand” </w:t>
      </w:r>
      <w:r w:rsidR="00316BD4">
        <w:rPr>
          <w:rFonts w:ascii="Montserrat" w:hAnsi="Montserrat"/>
        </w:rPr>
        <w:t>may</w:t>
      </w:r>
      <w:r w:rsidR="00B47809">
        <w:rPr>
          <w:rFonts w:ascii="Montserrat" w:hAnsi="Montserrat"/>
        </w:rPr>
        <w:t xml:space="preserve"> include any evidence of growth in the program such as </w:t>
      </w:r>
      <w:r w:rsidR="00316BD4">
        <w:rPr>
          <w:rFonts w:ascii="Montserrat" w:hAnsi="Montserrat"/>
        </w:rPr>
        <w:t>enrolling</w:t>
      </w:r>
      <w:r w:rsidR="00B47809">
        <w:rPr>
          <w:rFonts w:ascii="Montserrat" w:hAnsi="Montserrat"/>
        </w:rPr>
        <w:t xml:space="preserve"> additional children, increasing incentives for families for participation, increasing the geographic region of service, offering additional services to participant families. </w:t>
      </w:r>
    </w:p>
    <w:p w14:paraId="0780B92D" w14:textId="77777777" w:rsidR="00434173" w:rsidRDefault="00434173" w:rsidP="00434173">
      <w:pPr>
        <w:spacing w:line="247" w:lineRule="auto"/>
      </w:pPr>
    </w:p>
    <w:p w14:paraId="704CB150" w14:textId="0645CEA2" w:rsidR="00434173" w:rsidRPr="006166D4" w:rsidRDefault="006166D4" w:rsidP="006166D4">
      <w:pPr>
        <w:jc w:val="center"/>
        <w:rPr>
          <w:rFonts w:ascii="Montserrat" w:hAnsi="Montserrat"/>
          <w:b/>
          <w:bCs/>
          <w:sz w:val="24"/>
          <w:szCs w:val="24"/>
        </w:rPr>
      </w:pPr>
      <w:r w:rsidRPr="006166D4">
        <w:rPr>
          <w:rFonts w:ascii="Montserrat" w:hAnsi="Montserrat"/>
          <w:b/>
          <w:bCs/>
          <w:sz w:val="24"/>
          <w:szCs w:val="24"/>
        </w:rPr>
        <w:t>Do not exceed ten (10) 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34173" w14:paraId="7E1C3862" w14:textId="77777777" w:rsidTr="00B47809">
        <w:trPr>
          <w:trHeight w:val="2799"/>
        </w:trPr>
        <w:tc>
          <w:tcPr>
            <w:tcW w:w="9730" w:type="dxa"/>
            <w:shd w:val="clear" w:color="auto" w:fill="F2F2F2" w:themeFill="background1" w:themeFillShade="F2"/>
          </w:tcPr>
          <w:p w14:paraId="4DE69170" w14:textId="30643E10" w:rsidR="00110DB1" w:rsidRDefault="00110DB1" w:rsidP="00110DB1">
            <w:pPr>
              <w:spacing w:line="247" w:lineRule="auto"/>
              <w:rPr>
                <w:sz w:val="24"/>
                <w:szCs w:val="24"/>
              </w:rPr>
            </w:pPr>
            <w:permStart w:id="368968824" w:edGrp="everyone"/>
          </w:p>
          <w:p w14:paraId="718EAEFC" w14:textId="63B11A29" w:rsidR="00110DB1" w:rsidRPr="003E58EE" w:rsidRDefault="00110DB1" w:rsidP="00CB6046">
            <w:pPr>
              <w:spacing w:line="247" w:lineRule="auto"/>
              <w:rPr>
                <w:sz w:val="24"/>
                <w:szCs w:val="24"/>
              </w:rPr>
            </w:pPr>
          </w:p>
          <w:p w14:paraId="56F5D239" w14:textId="5494AA4C" w:rsidR="00DD1A92" w:rsidRDefault="00DD1A92" w:rsidP="00CB6046">
            <w:pPr>
              <w:spacing w:line="247" w:lineRule="auto"/>
            </w:pPr>
          </w:p>
          <w:p w14:paraId="665617CC" w14:textId="0FDBE66C" w:rsidR="00DD1A92" w:rsidRDefault="00DD1A92" w:rsidP="00CB6046">
            <w:pPr>
              <w:spacing w:line="247" w:lineRule="auto"/>
            </w:pPr>
          </w:p>
          <w:p w14:paraId="022373A3" w14:textId="5A40B1BB" w:rsidR="00DD1A92" w:rsidRDefault="00DD1A92" w:rsidP="00CB6046">
            <w:pPr>
              <w:spacing w:line="247" w:lineRule="auto"/>
            </w:pPr>
          </w:p>
          <w:p w14:paraId="7EEF3828" w14:textId="3A4A65F2" w:rsidR="003E58EE" w:rsidRDefault="003E58EE" w:rsidP="00CB6046">
            <w:pPr>
              <w:spacing w:line="247" w:lineRule="auto"/>
            </w:pPr>
          </w:p>
          <w:p w14:paraId="5335C1DD" w14:textId="505B2A07" w:rsidR="003E58EE" w:rsidRDefault="003E58EE" w:rsidP="00CB6046">
            <w:pPr>
              <w:spacing w:line="247" w:lineRule="auto"/>
            </w:pPr>
          </w:p>
          <w:p w14:paraId="08510613" w14:textId="2762B6EF" w:rsidR="006837E2" w:rsidRDefault="006837E2" w:rsidP="00CB6046">
            <w:pPr>
              <w:spacing w:line="247" w:lineRule="auto"/>
            </w:pPr>
          </w:p>
          <w:p w14:paraId="1110B2DD" w14:textId="48AA7910" w:rsidR="006837E2" w:rsidRDefault="006837E2" w:rsidP="00CB6046">
            <w:pPr>
              <w:spacing w:line="247" w:lineRule="auto"/>
            </w:pPr>
          </w:p>
          <w:p w14:paraId="4EF33E2B" w14:textId="64A4CBEA" w:rsidR="006837E2" w:rsidRDefault="006837E2" w:rsidP="00CB6046">
            <w:pPr>
              <w:spacing w:line="247" w:lineRule="auto"/>
            </w:pPr>
          </w:p>
          <w:p w14:paraId="212FB71D" w14:textId="3E90849D" w:rsidR="006837E2" w:rsidRDefault="006837E2" w:rsidP="00CB6046">
            <w:pPr>
              <w:spacing w:line="247" w:lineRule="auto"/>
            </w:pPr>
          </w:p>
          <w:p w14:paraId="6690C9D9" w14:textId="07DEBF7C" w:rsidR="006837E2" w:rsidRDefault="006837E2" w:rsidP="00CB6046">
            <w:pPr>
              <w:spacing w:line="247" w:lineRule="auto"/>
            </w:pPr>
          </w:p>
          <w:p w14:paraId="0A429491" w14:textId="77777777" w:rsidR="00B56F7B" w:rsidRDefault="00B56F7B" w:rsidP="00CB6046">
            <w:pPr>
              <w:spacing w:line="247" w:lineRule="auto"/>
            </w:pPr>
          </w:p>
          <w:p w14:paraId="23F841F2" w14:textId="06069C1C" w:rsidR="00DD1A92" w:rsidRDefault="00DD1A92" w:rsidP="00CB6046">
            <w:pPr>
              <w:spacing w:line="247" w:lineRule="auto"/>
            </w:pPr>
          </w:p>
          <w:p w14:paraId="469FA4AE" w14:textId="757D7E20" w:rsidR="00DD1A92" w:rsidRDefault="00DD1A92" w:rsidP="00CB6046">
            <w:pPr>
              <w:spacing w:line="247" w:lineRule="auto"/>
            </w:pPr>
          </w:p>
          <w:p w14:paraId="6A5C8670" w14:textId="7A9E576B" w:rsidR="00DD1A92" w:rsidRDefault="00DD1A92" w:rsidP="00CB6046">
            <w:pPr>
              <w:spacing w:line="247" w:lineRule="auto"/>
            </w:pPr>
          </w:p>
          <w:p w14:paraId="278C90D2" w14:textId="569C7FF6" w:rsidR="00DD1A92" w:rsidRDefault="00DD1A92" w:rsidP="00CB6046">
            <w:pPr>
              <w:spacing w:line="247" w:lineRule="auto"/>
            </w:pPr>
          </w:p>
          <w:p w14:paraId="4CE5D8A2" w14:textId="28B497A5" w:rsidR="00DD1A92" w:rsidRDefault="00DD1A92" w:rsidP="00CB6046">
            <w:pPr>
              <w:spacing w:line="247" w:lineRule="auto"/>
            </w:pPr>
          </w:p>
          <w:p w14:paraId="332A51C9" w14:textId="79905260" w:rsidR="00DD1A92" w:rsidRDefault="00DD1A92" w:rsidP="00CB6046">
            <w:pPr>
              <w:spacing w:line="247" w:lineRule="auto"/>
            </w:pPr>
          </w:p>
          <w:p w14:paraId="706B63EB" w14:textId="77777777" w:rsidR="00DD1A92" w:rsidRDefault="00DD1A92" w:rsidP="00CB6046">
            <w:pPr>
              <w:spacing w:line="247" w:lineRule="auto"/>
            </w:pPr>
          </w:p>
          <w:p w14:paraId="049B698A" w14:textId="77777777" w:rsidR="002E7562" w:rsidRDefault="002E7562" w:rsidP="00CB6046">
            <w:pPr>
              <w:spacing w:line="247" w:lineRule="auto"/>
            </w:pPr>
          </w:p>
          <w:p w14:paraId="1E31A975" w14:textId="77777777" w:rsidR="00465533" w:rsidRDefault="00465533" w:rsidP="00CB6046">
            <w:pPr>
              <w:spacing w:line="247" w:lineRule="auto"/>
            </w:pPr>
          </w:p>
          <w:p w14:paraId="678D3089" w14:textId="77777777" w:rsidR="00465533" w:rsidRDefault="00465533" w:rsidP="00CB6046">
            <w:pPr>
              <w:spacing w:line="247" w:lineRule="auto"/>
            </w:pPr>
          </w:p>
          <w:p w14:paraId="472E45BD" w14:textId="77777777" w:rsidR="00465533" w:rsidRDefault="00465533" w:rsidP="00CB6046">
            <w:pPr>
              <w:spacing w:line="247" w:lineRule="auto"/>
            </w:pPr>
          </w:p>
          <w:p w14:paraId="1B443BCC" w14:textId="77777777" w:rsidR="00465533" w:rsidRDefault="00465533" w:rsidP="00CB6046">
            <w:pPr>
              <w:spacing w:line="247" w:lineRule="auto"/>
            </w:pPr>
          </w:p>
          <w:p w14:paraId="35DB51E7" w14:textId="77777777" w:rsidR="00465533" w:rsidRDefault="00465533" w:rsidP="00CB6046">
            <w:pPr>
              <w:spacing w:line="247" w:lineRule="auto"/>
            </w:pPr>
          </w:p>
          <w:p w14:paraId="293741FB" w14:textId="77777777" w:rsidR="00465533" w:rsidRDefault="00465533" w:rsidP="00CB6046">
            <w:pPr>
              <w:spacing w:line="247" w:lineRule="auto"/>
            </w:pPr>
          </w:p>
          <w:p w14:paraId="1B8C73FB" w14:textId="77777777" w:rsidR="00465533" w:rsidRDefault="00465533" w:rsidP="00CB6046">
            <w:pPr>
              <w:spacing w:line="247" w:lineRule="auto"/>
            </w:pPr>
          </w:p>
          <w:p w14:paraId="16FB57B8" w14:textId="77777777" w:rsidR="00465533" w:rsidRDefault="00465533" w:rsidP="00CB6046">
            <w:pPr>
              <w:spacing w:line="247" w:lineRule="auto"/>
            </w:pPr>
          </w:p>
          <w:p w14:paraId="796E38E7" w14:textId="77777777" w:rsidR="00465533" w:rsidRDefault="00465533" w:rsidP="00CB6046">
            <w:pPr>
              <w:spacing w:line="247" w:lineRule="auto"/>
            </w:pPr>
          </w:p>
          <w:p w14:paraId="0A6C23C1" w14:textId="77777777" w:rsidR="00465533" w:rsidRDefault="00465533" w:rsidP="00CB6046">
            <w:pPr>
              <w:spacing w:line="247" w:lineRule="auto"/>
            </w:pPr>
          </w:p>
          <w:p w14:paraId="4AFEF4FB" w14:textId="77777777" w:rsidR="00465533" w:rsidRDefault="00465533" w:rsidP="00CB6046">
            <w:pPr>
              <w:spacing w:line="247" w:lineRule="auto"/>
            </w:pPr>
          </w:p>
          <w:p w14:paraId="22FF7F9D" w14:textId="77777777" w:rsidR="00465533" w:rsidRDefault="00465533" w:rsidP="00CB6046">
            <w:pPr>
              <w:spacing w:line="247" w:lineRule="auto"/>
            </w:pPr>
          </w:p>
          <w:p w14:paraId="341AFE13" w14:textId="77777777" w:rsidR="00465533" w:rsidRDefault="00465533" w:rsidP="00CB6046">
            <w:pPr>
              <w:spacing w:line="247" w:lineRule="auto"/>
            </w:pPr>
          </w:p>
          <w:p w14:paraId="1A150453" w14:textId="77777777" w:rsidR="00465533" w:rsidRDefault="00465533" w:rsidP="00CB6046">
            <w:pPr>
              <w:spacing w:line="247" w:lineRule="auto"/>
            </w:pPr>
          </w:p>
          <w:p w14:paraId="28741298" w14:textId="77777777" w:rsidR="00465533" w:rsidRDefault="00465533" w:rsidP="00CB6046">
            <w:pPr>
              <w:spacing w:line="247" w:lineRule="auto"/>
            </w:pPr>
          </w:p>
          <w:p w14:paraId="2072D13B" w14:textId="77777777" w:rsidR="00465533" w:rsidRDefault="00465533" w:rsidP="00CB6046">
            <w:pPr>
              <w:spacing w:line="247" w:lineRule="auto"/>
            </w:pPr>
          </w:p>
          <w:p w14:paraId="54C096FC" w14:textId="77777777" w:rsidR="00465533" w:rsidRDefault="00465533" w:rsidP="00CB6046">
            <w:pPr>
              <w:spacing w:line="247" w:lineRule="auto"/>
            </w:pPr>
          </w:p>
          <w:p w14:paraId="2483EDD8" w14:textId="77777777" w:rsidR="00465533" w:rsidRDefault="00465533" w:rsidP="00CB6046">
            <w:pPr>
              <w:spacing w:line="247" w:lineRule="auto"/>
            </w:pPr>
          </w:p>
          <w:p w14:paraId="13982A11" w14:textId="77777777" w:rsidR="00465533" w:rsidRDefault="00465533" w:rsidP="00CB6046">
            <w:pPr>
              <w:spacing w:line="247" w:lineRule="auto"/>
            </w:pPr>
          </w:p>
          <w:p w14:paraId="438D2971" w14:textId="77777777" w:rsidR="00465533" w:rsidRDefault="00465533" w:rsidP="00CB6046">
            <w:pPr>
              <w:spacing w:line="247" w:lineRule="auto"/>
            </w:pPr>
          </w:p>
          <w:p w14:paraId="39660E84" w14:textId="77777777" w:rsidR="00465533" w:rsidRDefault="00465533" w:rsidP="00CB6046">
            <w:pPr>
              <w:spacing w:line="247" w:lineRule="auto"/>
            </w:pPr>
          </w:p>
          <w:p w14:paraId="2A76AC01" w14:textId="77777777" w:rsidR="00465533" w:rsidRDefault="00465533" w:rsidP="00CB6046">
            <w:pPr>
              <w:spacing w:line="247" w:lineRule="auto"/>
            </w:pPr>
          </w:p>
          <w:p w14:paraId="23197E08" w14:textId="77777777" w:rsidR="00465533" w:rsidRDefault="00465533" w:rsidP="00CB6046">
            <w:pPr>
              <w:spacing w:line="247" w:lineRule="auto"/>
            </w:pPr>
          </w:p>
          <w:p w14:paraId="670D46F4" w14:textId="77777777" w:rsidR="00465533" w:rsidRDefault="00465533" w:rsidP="00CB6046">
            <w:pPr>
              <w:spacing w:line="247" w:lineRule="auto"/>
            </w:pPr>
          </w:p>
          <w:p w14:paraId="46EABEAD" w14:textId="77777777" w:rsidR="00465533" w:rsidRDefault="00465533" w:rsidP="00CB6046">
            <w:pPr>
              <w:spacing w:line="247" w:lineRule="auto"/>
            </w:pPr>
          </w:p>
          <w:p w14:paraId="78A9486F" w14:textId="77777777" w:rsidR="00465533" w:rsidRDefault="00465533" w:rsidP="00CB6046">
            <w:pPr>
              <w:spacing w:line="247" w:lineRule="auto"/>
            </w:pPr>
          </w:p>
          <w:p w14:paraId="483C4339" w14:textId="77777777" w:rsidR="00465533" w:rsidRDefault="00465533" w:rsidP="00CB6046">
            <w:pPr>
              <w:spacing w:line="247" w:lineRule="auto"/>
            </w:pPr>
          </w:p>
          <w:p w14:paraId="51589217" w14:textId="77777777" w:rsidR="00465533" w:rsidRDefault="00465533" w:rsidP="00CB6046">
            <w:pPr>
              <w:spacing w:line="247" w:lineRule="auto"/>
            </w:pPr>
          </w:p>
          <w:p w14:paraId="0C742424" w14:textId="77777777" w:rsidR="00465533" w:rsidRDefault="00465533" w:rsidP="00CB6046">
            <w:pPr>
              <w:spacing w:line="247" w:lineRule="auto"/>
            </w:pPr>
          </w:p>
          <w:p w14:paraId="01A479CA" w14:textId="77777777" w:rsidR="00465533" w:rsidRDefault="00465533" w:rsidP="00CB6046">
            <w:pPr>
              <w:spacing w:line="247" w:lineRule="auto"/>
            </w:pPr>
          </w:p>
          <w:p w14:paraId="579F1347" w14:textId="77777777" w:rsidR="00465533" w:rsidRDefault="00465533" w:rsidP="00CB6046">
            <w:pPr>
              <w:spacing w:line="247" w:lineRule="auto"/>
            </w:pPr>
          </w:p>
          <w:p w14:paraId="59FE92DA" w14:textId="77777777" w:rsidR="00465533" w:rsidRDefault="00465533" w:rsidP="00CB6046">
            <w:pPr>
              <w:spacing w:line="247" w:lineRule="auto"/>
            </w:pPr>
          </w:p>
          <w:p w14:paraId="4464E4ED" w14:textId="77777777" w:rsidR="00465533" w:rsidRDefault="00465533" w:rsidP="00CB6046">
            <w:pPr>
              <w:spacing w:line="247" w:lineRule="auto"/>
            </w:pPr>
          </w:p>
          <w:p w14:paraId="73E523D3" w14:textId="77777777" w:rsidR="00465533" w:rsidRDefault="00465533" w:rsidP="00CB6046">
            <w:pPr>
              <w:spacing w:line="247" w:lineRule="auto"/>
            </w:pPr>
          </w:p>
          <w:p w14:paraId="5E409F34" w14:textId="77777777" w:rsidR="00465533" w:rsidRDefault="00465533" w:rsidP="00CB6046">
            <w:pPr>
              <w:spacing w:line="247" w:lineRule="auto"/>
            </w:pPr>
          </w:p>
          <w:p w14:paraId="5C144097" w14:textId="77777777" w:rsidR="00465533" w:rsidRDefault="00465533" w:rsidP="00CB6046">
            <w:pPr>
              <w:spacing w:line="247" w:lineRule="auto"/>
            </w:pPr>
          </w:p>
          <w:p w14:paraId="3E8B9F73" w14:textId="77777777" w:rsidR="00465533" w:rsidRDefault="00465533" w:rsidP="00CB6046">
            <w:pPr>
              <w:spacing w:line="247" w:lineRule="auto"/>
            </w:pPr>
          </w:p>
          <w:p w14:paraId="3F665DB9" w14:textId="77777777" w:rsidR="00465533" w:rsidRDefault="00465533" w:rsidP="00CB6046">
            <w:pPr>
              <w:spacing w:line="247" w:lineRule="auto"/>
            </w:pPr>
          </w:p>
          <w:p w14:paraId="3B444E6E" w14:textId="77777777" w:rsidR="00465533" w:rsidRDefault="00465533" w:rsidP="00CB6046">
            <w:pPr>
              <w:spacing w:line="247" w:lineRule="auto"/>
            </w:pPr>
          </w:p>
          <w:p w14:paraId="14AEE0E6" w14:textId="56CC08CC" w:rsidR="00465533" w:rsidRDefault="00465533" w:rsidP="00CB6046">
            <w:pPr>
              <w:spacing w:line="247" w:lineRule="auto"/>
            </w:pPr>
          </w:p>
          <w:p w14:paraId="493B2C38" w14:textId="13F6930D" w:rsidR="00465533" w:rsidRDefault="00465533" w:rsidP="00CB6046">
            <w:pPr>
              <w:spacing w:line="247" w:lineRule="auto"/>
            </w:pPr>
          </w:p>
        </w:tc>
      </w:tr>
      <w:permEnd w:id="368968824"/>
    </w:tbl>
    <w:p w14:paraId="5F5EEA7A" w14:textId="77777777" w:rsidR="00E9569E" w:rsidRDefault="008138F3"/>
    <w:sectPr w:rsidR="00E956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8CDB1" w14:textId="77777777" w:rsidR="00BD18D7" w:rsidRDefault="00BD18D7" w:rsidP="00434173">
      <w:r>
        <w:separator/>
      </w:r>
    </w:p>
  </w:endnote>
  <w:endnote w:type="continuationSeparator" w:id="0">
    <w:p w14:paraId="314D766E" w14:textId="77777777" w:rsidR="00BD18D7" w:rsidRDefault="00BD18D7" w:rsidP="0043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63DE" w14:textId="77777777" w:rsidR="002E7562" w:rsidRDefault="00CB7ADE">
    <w:pPr>
      <w:pStyle w:val="Footer"/>
      <w:jc w:val="right"/>
    </w:pPr>
    <w:r>
      <w:t xml:space="preserve"> </w:t>
    </w:r>
  </w:p>
  <w:p w14:paraId="51177976" w14:textId="107A7D58" w:rsidR="002E7562" w:rsidRPr="00E81147" w:rsidRDefault="002E7562" w:rsidP="002E7562">
    <w:pPr>
      <w:pStyle w:val="Footer"/>
      <w:rPr>
        <w:rFonts w:ascii="Montserrat" w:hAnsi="Montserrat"/>
      </w:rPr>
    </w:pPr>
    <w:r w:rsidRPr="00E81147">
      <w:rPr>
        <w:rFonts w:ascii="Montserrat" w:hAnsi="Montserrat"/>
      </w:rPr>
      <w:t>Form C – CSAC RFA</w:t>
    </w:r>
    <w:r w:rsidR="00AE3377" w:rsidRPr="00E81147">
      <w:rPr>
        <w:rFonts w:ascii="Montserrat" w:hAnsi="Montserrat"/>
      </w:rPr>
      <w:t>#</w:t>
    </w:r>
    <w:r w:rsidR="008C519B">
      <w:rPr>
        <w:rFonts w:ascii="Montserrat" w:hAnsi="Montserrat"/>
      </w:rPr>
      <w:t xml:space="preserve"> 20-</w:t>
    </w:r>
    <w:r w:rsidR="004933B3">
      <w:rPr>
        <w:rFonts w:ascii="Montserrat" w:hAnsi="Montserrat"/>
      </w:rPr>
      <w:t>102</w:t>
    </w:r>
    <w:r w:rsidRPr="00E81147">
      <w:rPr>
        <w:rFonts w:ascii="Montserrat" w:hAnsi="Montserrat"/>
      </w:rPr>
      <w:t xml:space="preserve">                                                                                            </w:t>
    </w:r>
    <w:r w:rsidR="00CB7ADE" w:rsidRPr="00E81147">
      <w:rPr>
        <w:rFonts w:ascii="Montserrat" w:hAnsi="Montserrat"/>
      </w:rPr>
      <w:t xml:space="preserve">Page </w:t>
    </w:r>
    <w:sdt>
      <w:sdtPr>
        <w:rPr>
          <w:rFonts w:ascii="Montserrat" w:hAnsi="Montserrat"/>
        </w:rPr>
        <w:id w:val="-870219319"/>
        <w:docPartObj>
          <w:docPartGallery w:val="Page Numbers (Bottom of Page)"/>
          <w:docPartUnique/>
        </w:docPartObj>
      </w:sdtPr>
      <w:sdtEndPr>
        <w:rPr>
          <w:noProof/>
        </w:rPr>
      </w:sdtEndPr>
      <w:sdtContent>
        <w:r w:rsidR="00CB7ADE" w:rsidRPr="00E81147">
          <w:rPr>
            <w:rFonts w:ascii="Montserrat" w:hAnsi="Montserrat"/>
          </w:rPr>
          <w:fldChar w:fldCharType="begin"/>
        </w:r>
        <w:r w:rsidR="00CB7ADE" w:rsidRPr="00E81147">
          <w:rPr>
            <w:rFonts w:ascii="Montserrat" w:hAnsi="Montserrat"/>
          </w:rPr>
          <w:instrText xml:space="preserve"> PAGE   \* MERGEFORMAT </w:instrText>
        </w:r>
        <w:r w:rsidR="00CB7ADE" w:rsidRPr="00E81147">
          <w:rPr>
            <w:rFonts w:ascii="Montserrat" w:hAnsi="Montserrat"/>
          </w:rPr>
          <w:fldChar w:fldCharType="separate"/>
        </w:r>
        <w:r w:rsidR="00340841">
          <w:rPr>
            <w:rFonts w:ascii="Montserrat" w:hAnsi="Montserrat"/>
            <w:noProof/>
          </w:rPr>
          <w:t>1</w:t>
        </w:r>
        <w:r w:rsidR="00CB7ADE" w:rsidRPr="00E81147">
          <w:rPr>
            <w:rFonts w:ascii="Montserrat" w:hAnsi="Montserrat"/>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3C20" w14:textId="77777777" w:rsidR="00BD18D7" w:rsidRDefault="00BD18D7" w:rsidP="00434173">
      <w:r>
        <w:separator/>
      </w:r>
    </w:p>
  </w:footnote>
  <w:footnote w:type="continuationSeparator" w:id="0">
    <w:p w14:paraId="1FBF9AF6" w14:textId="77777777" w:rsidR="00BD18D7" w:rsidRDefault="00BD18D7" w:rsidP="0043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D060" w14:textId="1ABC509B" w:rsidR="00434173" w:rsidRDefault="008E0358" w:rsidP="008E0358">
    <w:pPr>
      <w:pStyle w:val="Header"/>
      <w:jc w:val="center"/>
      <w:rPr>
        <w:noProof/>
      </w:rPr>
    </w:pPr>
    <w:r>
      <w:rPr>
        <w:noProof/>
      </w:rPr>
      <w:drawing>
        <wp:inline distT="0" distB="0" distL="0" distR="0" wp14:anchorId="17162A8D" wp14:editId="26123B7D">
          <wp:extent cx="2303772" cy="628650"/>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3347" t="9011" r="5223" b="13216"/>
                  <a:stretch/>
                </pic:blipFill>
                <pic:spPr bwMode="auto">
                  <a:xfrm>
                    <a:off x="0" y="0"/>
                    <a:ext cx="2317231" cy="6323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5364"/>
    <w:multiLevelType w:val="hybridMultilevel"/>
    <w:tmpl w:val="1896B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66422"/>
    <w:multiLevelType w:val="hybridMultilevel"/>
    <w:tmpl w:val="085AAAC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OTCrf1EG+4zQwkYHkFwCtJFa6iTwgEAwJvK6iIX/NpaSeHLo1BfgHB3dLuh+a7JFZkfd94XlMmk6LvST+Qz0Qg==" w:salt="CZApHnZYmdLO2LTd7zjm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73"/>
    <w:rsid w:val="000118A3"/>
    <w:rsid w:val="00035724"/>
    <w:rsid w:val="00053F32"/>
    <w:rsid w:val="00077902"/>
    <w:rsid w:val="00091A63"/>
    <w:rsid w:val="000E131E"/>
    <w:rsid w:val="00110DB1"/>
    <w:rsid w:val="0013067F"/>
    <w:rsid w:val="001A6235"/>
    <w:rsid w:val="001D6F89"/>
    <w:rsid w:val="001F47DA"/>
    <w:rsid w:val="00272D59"/>
    <w:rsid w:val="00275D2A"/>
    <w:rsid w:val="002E7562"/>
    <w:rsid w:val="00316BD4"/>
    <w:rsid w:val="00340841"/>
    <w:rsid w:val="003A61A8"/>
    <w:rsid w:val="003B29FA"/>
    <w:rsid w:val="003D62D0"/>
    <w:rsid w:val="003E58EE"/>
    <w:rsid w:val="00434173"/>
    <w:rsid w:val="004350BA"/>
    <w:rsid w:val="00444945"/>
    <w:rsid w:val="00444F17"/>
    <w:rsid w:val="00465533"/>
    <w:rsid w:val="004933B3"/>
    <w:rsid w:val="006166D4"/>
    <w:rsid w:val="006412B4"/>
    <w:rsid w:val="006837E2"/>
    <w:rsid w:val="006D5F92"/>
    <w:rsid w:val="00722D33"/>
    <w:rsid w:val="007B13D8"/>
    <w:rsid w:val="007D0B56"/>
    <w:rsid w:val="008138F3"/>
    <w:rsid w:val="0084126E"/>
    <w:rsid w:val="008C519B"/>
    <w:rsid w:val="008E0358"/>
    <w:rsid w:val="00962CEE"/>
    <w:rsid w:val="00A40E52"/>
    <w:rsid w:val="00A55888"/>
    <w:rsid w:val="00AE3377"/>
    <w:rsid w:val="00B47809"/>
    <w:rsid w:val="00B56F7B"/>
    <w:rsid w:val="00BD18D7"/>
    <w:rsid w:val="00CB7ADE"/>
    <w:rsid w:val="00D07874"/>
    <w:rsid w:val="00DD1A92"/>
    <w:rsid w:val="00E455F1"/>
    <w:rsid w:val="00E81147"/>
    <w:rsid w:val="00F0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313FE"/>
  <w15:chartTrackingRefBased/>
  <w15:docId w15:val="{3F424D11-D23D-4D94-AF00-B008FEF9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imes New Roman" w:hAnsi="Montserrat"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73"/>
    <w:pPr>
      <w:widowControl w:val="0"/>
      <w:autoSpaceDE w:val="0"/>
      <w:autoSpaceDN w:val="0"/>
    </w:pPr>
    <w:rPr>
      <w:rFonts w:ascii="Arial" w:eastAsia="Arial" w:hAnsi="Arial"/>
      <w:sz w:val="22"/>
    </w:rPr>
  </w:style>
  <w:style w:type="paragraph" w:styleId="Heading1">
    <w:name w:val="heading 1"/>
    <w:basedOn w:val="Normal"/>
    <w:next w:val="Normal"/>
    <w:link w:val="Heading1Char"/>
    <w:qFormat/>
    <w:rsid w:val="001D6F89"/>
    <w:pPr>
      <w:keepNext/>
      <w:jc w:val="center"/>
      <w:outlineLvl w:val="0"/>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F89"/>
    <w:rPr>
      <w:b/>
      <w:sz w:val="40"/>
    </w:rPr>
  </w:style>
  <w:style w:type="paragraph" w:styleId="BalloonText">
    <w:name w:val="Balloon Text"/>
    <w:basedOn w:val="Normal"/>
    <w:link w:val="BalloonTextChar"/>
    <w:uiPriority w:val="99"/>
    <w:semiHidden/>
    <w:unhideWhenUsed/>
    <w:rsid w:val="00434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73"/>
    <w:rPr>
      <w:rFonts w:ascii="Segoe UI" w:hAnsi="Segoe UI" w:cs="Segoe UI"/>
      <w:sz w:val="18"/>
      <w:szCs w:val="18"/>
    </w:rPr>
  </w:style>
  <w:style w:type="paragraph" w:styleId="BodyText">
    <w:name w:val="Body Text"/>
    <w:basedOn w:val="Normal"/>
    <w:link w:val="BodyTextChar"/>
    <w:uiPriority w:val="1"/>
    <w:qFormat/>
    <w:rsid w:val="00434173"/>
    <w:rPr>
      <w:sz w:val="24"/>
      <w:szCs w:val="24"/>
    </w:rPr>
  </w:style>
  <w:style w:type="character" w:customStyle="1" w:styleId="BodyTextChar">
    <w:name w:val="Body Text Char"/>
    <w:basedOn w:val="DefaultParagraphFont"/>
    <w:link w:val="BodyText"/>
    <w:uiPriority w:val="1"/>
    <w:rsid w:val="00434173"/>
    <w:rPr>
      <w:rFonts w:ascii="Arial" w:eastAsia="Arial" w:hAnsi="Arial"/>
      <w:szCs w:val="24"/>
    </w:rPr>
  </w:style>
  <w:style w:type="table" w:styleId="TableGrid">
    <w:name w:val="Table Grid"/>
    <w:basedOn w:val="TableNormal"/>
    <w:uiPriority w:val="39"/>
    <w:rsid w:val="00434173"/>
    <w:pPr>
      <w:widowControl w:val="0"/>
      <w:autoSpaceDE w:val="0"/>
      <w:autoSpaceDN w:val="0"/>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173"/>
    <w:pPr>
      <w:tabs>
        <w:tab w:val="center" w:pos="4680"/>
        <w:tab w:val="right" w:pos="9360"/>
      </w:tabs>
    </w:pPr>
  </w:style>
  <w:style w:type="character" w:customStyle="1" w:styleId="HeaderChar">
    <w:name w:val="Header Char"/>
    <w:basedOn w:val="DefaultParagraphFont"/>
    <w:link w:val="Header"/>
    <w:uiPriority w:val="99"/>
    <w:rsid w:val="00434173"/>
    <w:rPr>
      <w:rFonts w:ascii="Arial" w:eastAsia="Arial" w:hAnsi="Arial"/>
      <w:sz w:val="22"/>
    </w:rPr>
  </w:style>
  <w:style w:type="paragraph" w:styleId="Footer">
    <w:name w:val="footer"/>
    <w:basedOn w:val="Normal"/>
    <w:link w:val="FooterChar"/>
    <w:uiPriority w:val="99"/>
    <w:unhideWhenUsed/>
    <w:rsid w:val="00434173"/>
    <w:pPr>
      <w:tabs>
        <w:tab w:val="center" w:pos="4680"/>
        <w:tab w:val="right" w:pos="9360"/>
      </w:tabs>
    </w:pPr>
  </w:style>
  <w:style w:type="character" w:customStyle="1" w:styleId="FooterChar">
    <w:name w:val="Footer Char"/>
    <w:basedOn w:val="DefaultParagraphFont"/>
    <w:link w:val="Footer"/>
    <w:uiPriority w:val="99"/>
    <w:rsid w:val="00434173"/>
    <w:rPr>
      <w:rFonts w:ascii="Arial" w:eastAsia="Arial" w:hAnsi="Arial"/>
      <w:sz w:val="22"/>
    </w:rPr>
  </w:style>
  <w:style w:type="character" w:styleId="CommentReference">
    <w:name w:val="annotation reference"/>
    <w:basedOn w:val="DefaultParagraphFont"/>
    <w:uiPriority w:val="99"/>
    <w:semiHidden/>
    <w:unhideWhenUsed/>
    <w:rsid w:val="00962CEE"/>
    <w:rPr>
      <w:sz w:val="16"/>
      <w:szCs w:val="16"/>
    </w:rPr>
  </w:style>
  <w:style w:type="paragraph" w:styleId="CommentText">
    <w:name w:val="annotation text"/>
    <w:basedOn w:val="Normal"/>
    <w:link w:val="CommentTextChar"/>
    <w:uiPriority w:val="99"/>
    <w:semiHidden/>
    <w:unhideWhenUsed/>
    <w:rsid w:val="00962CEE"/>
    <w:rPr>
      <w:sz w:val="20"/>
      <w:szCs w:val="20"/>
    </w:rPr>
  </w:style>
  <w:style w:type="character" w:customStyle="1" w:styleId="CommentTextChar">
    <w:name w:val="Comment Text Char"/>
    <w:basedOn w:val="DefaultParagraphFont"/>
    <w:link w:val="CommentText"/>
    <w:uiPriority w:val="99"/>
    <w:semiHidden/>
    <w:rsid w:val="00962CEE"/>
    <w:rPr>
      <w:rFonts w:ascii="Arial" w:eastAsia="Arial" w:hAnsi="Arial"/>
      <w:sz w:val="20"/>
      <w:szCs w:val="20"/>
    </w:rPr>
  </w:style>
  <w:style w:type="paragraph" w:styleId="CommentSubject">
    <w:name w:val="annotation subject"/>
    <w:basedOn w:val="CommentText"/>
    <w:next w:val="CommentText"/>
    <w:link w:val="CommentSubjectChar"/>
    <w:uiPriority w:val="99"/>
    <w:semiHidden/>
    <w:unhideWhenUsed/>
    <w:rsid w:val="00962CEE"/>
    <w:rPr>
      <w:b/>
      <w:bCs/>
    </w:rPr>
  </w:style>
  <w:style w:type="character" w:customStyle="1" w:styleId="CommentSubjectChar">
    <w:name w:val="Comment Subject Char"/>
    <w:basedOn w:val="CommentTextChar"/>
    <w:link w:val="CommentSubject"/>
    <w:uiPriority w:val="99"/>
    <w:semiHidden/>
    <w:rsid w:val="00962CEE"/>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5DE4-64B7-4820-BFF7-E0A79BD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1294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Vu</dc:creator>
  <cp:keywords/>
  <dc:description/>
  <cp:lastModifiedBy>Linda Vu</cp:lastModifiedBy>
  <cp:revision>10</cp:revision>
  <dcterms:created xsi:type="dcterms:W3CDTF">2020-09-24T17:38:00Z</dcterms:created>
  <dcterms:modified xsi:type="dcterms:W3CDTF">2020-10-08T18:08:00Z</dcterms:modified>
</cp:coreProperties>
</file>